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C92E" w14:textId="77777777" w:rsidR="008D63EC" w:rsidRDefault="008D63EC" w:rsidP="003E3B7B">
      <w:pPr>
        <w:spacing w:after="0"/>
        <w:jc w:val="center"/>
        <w:rPr>
          <w:rFonts w:asciiTheme="majorHAnsi" w:hAnsiTheme="majorHAnsi"/>
          <w:color w:val="FF0000"/>
          <w:szCs w:val="20"/>
          <w:highlight w:val="yellow"/>
        </w:rPr>
      </w:pPr>
    </w:p>
    <w:p w14:paraId="4EBCADD2" w14:textId="77777777" w:rsidR="0093620B" w:rsidRPr="004B6066" w:rsidRDefault="003E3B7B" w:rsidP="0093620B">
      <w:pPr>
        <w:spacing w:after="0"/>
        <w:jc w:val="center"/>
        <w:rPr>
          <w:rFonts w:asciiTheme="majorHAnsi" w:hAnsiTheme="majorHAnsi"/>
          <w:b/>
          <w:sz w:val="28"/>
          <w:szCs w:val="20"/>
        </w:rPr>
      </w:pPr>
      <w:r w:rsidRPr="004B6066">
        <w:rPr>
          <w:rFonts w:asciiTheme="majorHAnsi" w:hAnsiTheme="majorHAnsi"/>
          <w:b/>
          <w:sz w:val="28"/>
          <w:szCs w:val="20"/>
        </w:rPr>
        <w:t xml:space="preserve">Beneficiary </w:t>
      </w:r>
      <w:r w:rsidR="00E234FE" w:rsidRPr="004B6066">
        <w:rPr>
          <w:rFonts w:asciiTheme="majorHAnsi" w:hAnsiTheme="majorHAnsi"/>
          <w:b/>
          <w:sz w:val="28"/>
          <w:szCs w:val="20"/>
        </w:rPr>
        <w:t>C</w:t>
      </w:r>
      <w:r w:rsidRPr="004B6066">
        <w:rPr>
          <w:rFonts w:asciiTheme="majorHAnsi" w:hAnsiTheme="majorHAnsi"/>
          <w:b/>
          <w:sz w:val="28"/>
          <w:szCs w:val="20"/>
        </w:rPr>
        <w:t>er</w:t>
      </w:r>
      <w:r w:rsidR="00E234FE" w:rsidRPr="004B6066">
        <w:rPr>
          <w:rFonts w:asciiTheme="majorHAnsi" w:hAnsiTheme="majorHAnsi"/>
          <w:b/>
          <w:sz w:val="28"/>
          <w:szCs w:val="20"/>
        </w:rPr>
        <w:t>tification &amp; V</w:t>
      </w:r>
      <w:r w:rsidR="00865CC7" w:rsidRPr="004B6066">
        <w:rPr>
          <w:rFonts w:asciiTheme="majorHAnsi" w:hAnsiTheme="majorHAnsi"/>
          <w:b/>
          <w:sz w:val="28"/>
          <w:szCs w:val="20"/>
        </w:rPr>
        <w:t xml:space="preserve">endor </w:t>
      </w:r>
      <w:r w:rsidR="00E234FE" w:rsidRPr="004B6066">
        <w:rPr>
          <w:rFonts w:asciiTheme="majorHAnsi" w:hAnsiTheme="majorHAnsi"/>
          <w:b/>
          <w:sz w:val="28"/>
          <w:szCs w:val="20"/>
        </w:rPr>
        <w:t>A</w:t>
      </w:r>
      <w:r w:rsidR="00865CC7" w:rsidRPr="004B6066">
        <w:rPr>
          <w:rFonts w:asciiTheme="majorHAnsi" w:hAnsiTheme="majorHAnsi"/>
          <w:b/>
          <w:sz w:val="28"/>
          <w:szCs w:val="20"/>
        </w:rPr>
        <w:t xml:space="preserve">greement </w:t>
      </w:r>
    </w:p>
    <w:p w14:paraId="37652F66" w14:textId="77777777" w:rsidR="00C84A4D" w:rsidRDefault="00C84A4D" w:rsidP="003E3B7B">
      <w:pPr>
        <w:spacing w:after="0"/>
        <w:rPr>
          <w:rFonts w:asciiTheme="majorHAnsi" w:hAnsiTheme="majorHAnsi"/>
          <w:sz w:val="20"/>
          <w:szCs w:val="20"/>
        </w:rPr>
      </w:pPr>
      <w:r>
        <w:rPr>
          <w:rFonts w:asciiTheme="majorHAnsi" w:hAnsiTheme="majorHAnsi"/>
          <w:sz w:val="20"/>
          <w:szCs w:val="20"/>
        </w:rPr>
        <w:t>Date:</w:t>
      </w:r>
      <w:r w:rsidR="00B82C6F">
        <w:rPr>
          <w:rFonts w:asciiTheme="majorHAnsi" w:hAnsiTheme="majorHAnsi"/>
          <w:sz w:val="20"/>
          <w:szCs w:val="20"/>
        </w:rPr>
        <w:t xml:space="preserve"> mm/dd/yyyy</w:t>
      </w:r>
    </w:p>
    <w:p w14:paraId="3FD83B4A" w14:textId="77777777" w:rsidR="00C84A4D" w:rsidRDefault="00C84A4D" w:rsidP="003E3B7B">
      <w:pPr>
        <w:spacing w:after="0"/>
        <w:rPr>
          <w:rFonts w:asciiTheme="majorHAnsi" w:hAnsiTheme="majorHAnsi"/>
          <w:sz w:val="20"/>
          <w:szCs w:val="20"/>
        </w:rPr>
      </w:pPr>
    </w:p>
    <w:p w14:paraId="65675A8D" w14:textId="5036BCB6" w:rsidR="00C84A4D" w:rsidRDefault="00C84A4D" w:rsidP="003E3B7B">
      <w:pPr>
        <w:spacing w:after="0"/>
        <w:rPr>
          <w:rFonts w:asciiTheme="majorHAnsi" w:hAnsiTheme="majorHAnsi"/>
          <w:sz w:val="20"/>
          <w:szCs w:val="20"/>
        </w:rPr>
      </w:pPr>
      <w:r>
        <w:rPr>
          <w:rFonts w:asciiTheme="majorHAnsi" w:hAnsiTheme="majorHAnsi"/>
          <w:sz w:val="20"/>
          <w:szCs w:val="20"/>
        </w:rPr>
        <w:t xml:space="preserve">To:  </w:t>
      </w:r>
      <w:r w:rsidR="00E90E9D">
        <w:rPr>
          <w:rFonts w:asciiTheme="majorHAnsi" w:hAnsiTheme="majorHAnsi"/>
          <w:sz w:val="20"/>
          <w:szCs w:val="20"/>
        </w:rPr>
        <w:t xml:space="preserve">The Kroger Co. </w:t>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E90E9D">
        <w:rPr>
          <w:rFonts w:asciiTheme="majorHAnsi" w:hAnsiTheme="majorHAnsi"/>
          <w:sz w:val="20"/>
          <w:szCs w:val="20"/>
        </w:rPr>
        <w:tab/>
      </w:r>
      <w:r>
        <w:rPr>
          <w:rFonts w:asciiTheme="majorHAnsi" w:hAnsiTheme="majorHAnsi"/>
          <w:sz w:val="20"/>
          <w:szCs w:val="20"/>
        </w:rPr>
        <w:t>Invoice Reference:</w:t>
      </w:r>
      <w:r w:rsidR="00865CC7">
        <w:rPr>
          <w:rFonts w:asciiTheme="majorHAnsi" w:hAnsiTheme="majorHAnsi"/>
          <w:sz w:val="20"/>
          <w:szCs w:val="20"/>
        </w:rPr>
        <w:t xml:space="preserve"> 123456</w:t>
      </w:r>
    </w:p>
    <w:p w14:paraId="4909B6CD" w14:textId="2D8734D6" w:rsidR="00C84A4D" w:rsidRDefault="00C84A4D" w:rsidP="003E3B7B">
      <w:pPr>
        <w:spacing w:after="0"/>
        <w:rPr>
          <w:rFonts w:asciiTheme="majorHAnsi" w:hAnsiTheme="majorHAnsi"/>
          <w:sz w:val="20"/>
          <w:szCs w:val="20"/>
        </w:rPr>
      </w:pPr>
      <w:r>
        <w:rPr>
          <w:rFonts w:asciiTheme="majorHAnsi" w:hAnsiTheme="majorHAnsi"/>
          <w:sz w:val="20"/>
          <w:szCs w:val="20"/>
        </w:rPr>
        <w:t xml:space="preserve">         </w:t>
      </w:r>
      <w:r w:rsidR="00E90E9D">
        <w:rPr>
          <w:rFonts w:asciiTheme="majorHAnsi" w:hAnsiTheme="majorHAnsi"/>
          <w:sz w:val="20"/>
          <w:szCs w:val="20"/>
        </w:rPr>
        <w:t>1014 Vine Street</w:t>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Pr>
          <w:rFonts w:asciiTheme="majorHAnsi" w:hAnsiTheme="majorHAnsi"/>
          <w:sz w:val="20"/>
          <w:szCs w:val="20"/>
        </w:rPr>
        <w:t>Import Po Reference:</w:t>
      </w:r>
      <w:r w:rsidR="00865CC7">
        <w:rPr>
          <w:rFonts w:asciiTheme="majorHAnsi" w:hAnsiTheme="majorHAnsi"/>
          <w:sz w:val="20"/>
          <w:szCs w:val="20"/>
        </w:rPr>
        <w:t xml:space="preserve"> 800-32111 / 600-77722</w:t>
      </w:r>
    </w:p>
    <w:p w14:paraId="14B6BFAD" w14:textId="08A9C90D" w:rsidR="00C84A4D" w:rsidRDefault="00C84A4D" w:rsidP="00C84A4D">
      <w:pPr>
        <w:spacing w:after="0"/>
        <w:rPr>
          <w:rFonts w:asciiTheme="majorHAnsi" w:hAnsiTheme="majorHAnsi"/>
          <w:sz w:val="20"/>
          <w:szCs w:val="20"/>
        </w:rPr>
      </w:pPr>
      <w:r>
        <w:rPr>
          <w:rFonts w:asciiTheme="majorHAnsi" w:hAnsiTheme="majorHAnsi"/>
          <w:sz w:val="20"/>
          <w:szCs w:val="20"/>
        </w:rPr>
        <w:t xml:space="preserve">         </w:t>
      </w:r>
      <w:r w:rsidR="00E90E9D">
        <w:rPr>
          <w:rFonts w:asciiTheme="majorHAnsi" w:hAnsiTheme="majorHAnsi"/>
          <w:sz w:val="20"/>
          <w:szCs w:val="20"/>
        </w:rPr>
        <w:t>Cincinnati, Ohio 45202</w:t>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r w:rsidR="00865CC7">
        <w:rPr>
          <w:rFonts w:asciiTheme="majorHAnsi" w:hAnsiTheme="majorHAnsi"/>
          <w:sz w:val="20"/>
          <w:szCs w:val="20"/>
        </w:rPr>
        <w:tab/>
      </w:r>
    </w:p>
    <w:p w14:paraId="41E40439" w14:textId="77777777" w:rsidR="00E234FE" w:rsidRDefault="00C84A4D" w:rsidP="00C84A4D">
      <w:pPr>
        <w:spacing w:after="0"/>
        <w:rPr>
          <w:rFonts w:asciiTheme="majorHAnsi" w:hAnsiTheme="majorHAnsi"/>
          <w:sz w:val="20"/>
          <w:szCs w:val="20"/>
        </w:rPr>
      </w:pPr>
      <w:r>
        <w:rPr>
          <w:rFonts w:asciiTheme="majorHAnsi" w:hAnsiTheme="majorHAnsi"/>
          <w:sz w:val="20"/>
          <w:szCs w:val="20"/>
        </w:rPr>
        <w:t xml:space="preserve">       </w:t>
      </w:r>
    </w:p>
    <w:p w14:paraId="6382D745" w14:textId="77777777" w:rsidR="003E3B7B" w:rsidRDefault="00E234FE" w:rsidP="00C84A4D">
      <w:pPr>
        <w:spacing w:after="0"/>
        <w:rPr>
          <w:rFonts w:asciiTheme="majorHAnsi" w:hAnsiTheme="majorHAnsi"/>
          <w:sz w:val="20"/>
          <w:szCs w:val="20"/>
        </w:rPr>
      </w:pPr>
      <w:r>
        <w:rPr>
          <w:rFonts w:asciiTheme="majorHAnsi" w:hAnsiTheme="majorHAnsi"/>
          <w:sz w:val="20"/>
          <w:szCs w:val="20"/>
        </w:rPr>
        <w:t>WE CERTIFY THE FOLLOWING TO BE TRUE:</w:t>
      </w:r>
      <w:r w:rsidR="003E3B7B" w:rsidRPr="003E3B7B">
        <w:rPr>
          <w:rFonts w:asciiTheme="majorHAnsi" w:hAnsiTheme="majorHAnsi"/>
          <w:sz w:val="20"/>
          <w:szCs w:val="20"/>
        </w:rPr>
        <w:br/>
      </w:r>
      <w:r w:rsidR="003E3B7B" w:rsidRPr="003F3A6D">
        <w:rPr>
          <w:rFonts w:asciiTheme="majorHAnsi" w:hAnsiTheme="majorHAnsi"/>
          <w:b/>
          <w:sz w:val="20"/>
          <w:szCs w:val="20"/>
        </w:rPr>
        <w:t>A. </w:t>
      </w:r>
      <w:r w:rsidR="003E3B7B" w:rsidRPr="003E3B7B">
        <w:rPr>
          <w:rFonts w:asciiTheme="majorHAnsi" w:hAnsiTheme="majorHAnsi"/>
          <w:sz w:val="20"/>
          <w:szCs w:val="20"/>
        </w:rPr>
        <w:t xml:space="preserve"> To protect, defend, indemnify, and hold harmless, The Kroger Co., all its affiliates, and subsidiaries, agents, and employees,</w:t>
      </w:r>
    </w:p>
    <w:p w14:paraId="2D8966BB" w14:textId="77777777" w:rsidR="003E3B7B" w:rsidRDefault="003E3B7B" w:rsidP="003E3B7B">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from and against any and all claims,</w:t>
      </w:r>
      <w:r>
        <w:rPr>
          <w:rFonts w:asciiTheme="majorHAnsi" w:hAnsiTheme="majorHAnsi"/>
          <w:sz w:val="20"/>
          <w:szCs w:val="20"/>
        </w:rPr>
        <w:t xml:space="preserve"> </w:t>
      </w:r>
      <w:r w:rsidRPr="003E3B7B">
        <w:rPr>
          <w:rFonts w:asciiTheme="majorHAnsi" w:hAnsiTheme="majorHAnsi"/>
          <w:sz w:val="20"/>
          <w:szCs w:val="20"/>
        </w:rPr>
        <w:t>actions, demands, liabilities, losses, cost, and expenses including attorney fees:</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1.</w:t>
      </w:r>
      <w:r>
        <w:rPr>
          <w:rFonts w:asciiTheme="majorHAnsi" w:hAnsiTheme="majorHAnsi"/>
          <w:sz w:val="20"/>
          <w:szCs w:val="20"/>
        </w:rPr>
        <w:t xml:space="preserve"> </w:t>
      </w:r>
      <w:r w:rsidRPr="003E3B7B">
        <w:rPr>
          <w:rFonts w:asciiTheme="majorHAnsi" w:hAnsiTheme="majorHAnsi"/>
          <w:sz w:val="20"/>
          <w:szCs w:val="20"/>
        </w:rPr>
        <w:t xml:space="preserve"> Arising out of any actual or alleged injury to or death of any person, or damage to any property, or any other damage or </w:t>
      </w:r>
    </w:p>
    <w:p w14:paraId="0B36E6A8" w14:textId="77777777" w:rsidR="003E3B7B" w:rsidRDefault="003E3B7B" w:rsidP="003E3B7B">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 xml:space="preserve">loss, by whomsoever suffered, </w:t>
      </w:r>
      <w:r w:rsidR="006D0CD3">
        <w:rPr>
          <w:rFonts w:asciiTheme="majorHAnsi" w:hAnsiTheme="majorHAnsi"/>
          <w:sz w:val="20"/>
          <w:szCs w:val="20"/>
        </w:rPr>
        <w:t xml:space="preserve">including Vendor or Kroger Co. </w:t>
      </w:r>
      <w:r w:rsidRPr="003E3B7B">
        <w:rPr>
          <w:rFonts w:asciiTheme="majorHAnsi" w:hAnsiTheme="majorHAnsi"/>
          <w:sz w:val="20"/>
          <w:szCs w:val="20"/>
        </w:rPr>
        <w:t xml:space="preserve">resulting or claimed to result, directly or indirectly, from </w:t>
      </w:r>
    </w:p>
    <w:p w14:paraId="543B82E3" w14:textId="77777777" w:rsidR="003E3B7B" w:rsidRDefault="003E3B7B" w:rsidP="003E3B7B">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the purchase, shipment, storage, delivery, sale, or other handling of the goods sold</w:t>
      </w:r>
      <w:r w:rsidR="008D63EC" w:rsidRPr="003E3B7B">
        <w:rPr>
          <w:rFonts w:asciiTheme="majorHAnsi" w:hAnsiTheme="majorHAnsi"/>
          <w:sz w:val="20"/>
          <w:szCs w:val="20"/>
        </w:rPr>
        <w:t> hereunder</w:t>
      </w:r>
      <w:r w:rsidRPr="003E3B7B">
        <w:rPr>
          <w:rFonts w:asciiTheme="majorHAnsi" w:hAnsiTheme="majorHAnsi"/>
          <w:sz w:val="20"/>
          <w:szCs w:val="20"/>
        </w:rPr>
        <w:t xml:space="preserve">, caused by the negligence </w:t>
      </w:r>
    </w:p>
    <w:p w14:paraId="0A191FBA" w14:textId="77777777" w:rsidR="003E3B7B" w:rsidRDefault="003E3B7B" w:rsidP="003E3B7B">
      <w:pPr>
        <w:spacing w:after="0"/>
        <w:rPr>
          <w:rFonts w:asciiTheme="majorHAnsi" w:hAnsiTheme="majorHAnsi"/>
          <w:sz w:val="20"/>
          <w:szCs w:val="20"/>
        </w:rPr>
      </w:pPr>
      <w:r>
        <w:rPr>
          <w:rFonts w:asciiTheme="majorHAnsi" w:hAnsiTheme="majorHAnsi"/>
          <w:sz w:val="20"/>
          <w:szCs w:val="20"/>
        </w:rPr>
        <w:t xml:space="preserve">            </w:t>
      </w:r>
      <w:r w:rsidR="008D63EC" w:rsidRPr="003E3B7B">
        <w:rPr>
          <w:rFonts w:asciiTheme="majorHAnsi" w:hAnsiTheme="majorHAnsi"/>
          <w:sz w:val="20"/>
          <w:szCs w:val="20"/>
        </w:rPr>
        <w:t xml:space="preserve">of </w:t>
      </w:r>
      <w:r w:rsidR="008D63EC">
        <w:rPr>
          <w:rFonts w:asciiTheme="majorHAnsi" w:hAnsiTheme="majorHAnsi"/>
          <w:sz w:val="20"/>
          <w:szCs w:val="20"/>
        </w:rPr>
        <w:t>the</w:t>
      </w:r>
      <w:r w:rsidRPr="003E3B7B">
        <w:rPr>
          <w:rFonts w:asciiTheme="majorHAnsi" w:hAnsiTheme="majorHAnsi"/>
          <w:sz w:val="20"/>
          <w:szCs w:val="20"/>
        </w:rPr>
        <w:t xml:space="preserve"> vendor.</w:t>
      </w:r>
      <w:r w:rsidR="001A46C9">
        <w:rPr>
          <w:rFonts w:asciiTheme="majorHAnsi" w:hAnsiTheme="majorHAnsi"/>
          <w:sz w:val="20"/>
          <w:szCs w:val="20"/>
        </w:rPr>
        <w:t xml:space="preserve"> </w:t>
      </w:r>
      <w:r w:rsidRPr="003E3B7B">
        <w:rPr>
          <w:rFonts w:asciiTheme="majorHAnsi" w:hAnsiTheme="majorHAnsi"/>
          <w:sz w:val="20"/>
          <w:szCs w:val="20"/>
        </w:rPr>
        <w:br/>
      </w:r>
      <w:r>
        <w:rPr>
          <w:rFonts w:asciiTheme="majorHAnsi" w:hAnsiTheme="majorHAnsi"/>
          <w:sz w:val="20"/>
          <w:szCs w:val="20"/>
        </w:rPr>
        <w:t xml:space="preserve">      </w:t>
      </w:r>
      <w:r w:rsidRPr="003E3B7B">
        <w:rPr>
          <w:rFonts w:asciiTheme="majorHAnsi" w:hAnsiTheme="majorHAnsi"/>
          <w:sz w:val="20"/>
          <w:szCs w:val="20"/>
        </w:rPr>
        <w:t xml:space="preserve">2. </w:t>
      </w:r>
      <w:r>
        <w:rPr>
          <w:rFonts w:asciiTheme="majorHAnsi" w:hAnsiTheme="majorHAnsi"/>
          <w:sz w:val="20"/>
          <w:szCs w:val="20"/>
        </w:rPr>
        <w:t xml:space="preserve">  </w:t>
      </w:r>
      <w:r w:rsidRPr="003E3B7B">
        <w:rPr>
          <w:rFonts w:asciiTheme="majorHAnsi" w:hAnsiTheme="majorHAnsi"/>
          <w:sz w:val="20"/>
          <w:szCs w:val="20"/>
        </w:rPr>
        <w:t xml:space="preserve">Resulting from the actual or alleged breach of any Vendor warranties, guarantees, regulatory compliance or other </w:t>
      </w:r>
    </w:p>
    <w:p w14:paraId="00E2CD35" w14:textId="77777777" w:rsidR="003E3B7B" w:rsidRDefault="003E3B7B" w:rsidP="003E3B7B">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covenants contained herein, or </w:t>
      </w:r>
      <w:r w:rsidR="00A93AF4">
        <w:rPr>
          <w:rFonts w:asciiTheme="majorHAnsi" w:hAnsiTheme="majorHAnsi"/>
          <w:color w:val="FF0000"/>
          <w:sz w:val="20"/>
          <w:szCs w:val="20"/>
        </w:rPr>
        <w:t xml:space="preserve"> </w:t>
      </w:r>
    </w:p>
    <w:p w14:paraId="17E72B4B" w14:textId="77777777" w:rsidR="003E3B7B" w:rsidRDefault="003E3B7B" w:rsidP="003E3B7B">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3.</w:t>
      </w:r>
      <w:r>
        <w:rPr>
          <w:rFonts w:asciiTheme="majorHAnsi" w:hAnsiTheme="majorHAnsi"/>
          <w:sz w:val="20"/>
          <w:szCs w:val="20"/>
        </w:rPr>
        <w:t xml:space="preserve">   </w:t>
      </w:r>
      <w:r w:rsidRPr="003E3B7B">
        <w:rPr>
          <w:rFonts w:asciiTheme="majorHAnsi" w:hAnsiTheme="majorHAnsi"/>
          <w:sz w:val="20"/>
          <w:szCs w:val="20"/>
        </w:rPr>
        <w:t xml:space="preserve"> Resulting from any actual or alleged trademark, patent copyright, or other proprietary right infringement of the goods </w:t>
      </w:r>
      <w:r>
        <w:rPr>
          <w:rFonts w:asciiTheme="majorHAnsi" w:hAnsiTheme="majorHAnsi"/>
          <w:sz w:val="20"/>
          <w:szCs w:val="20"/>
        </w:rPr>
        <w:t xml:space="preserve">    </w:t>
      </w:r>
    </w:p>
    <w:p w14:paraId="1A74A934" w14:textId="77777777" w:rsidR="003E3B7B" w:rsidRDefault="003E3B7B" w:rsidP="00115CEC">
      <w:pPr>
        <w:spacing w:after="0"/>
        <w:rPr>
          <w:rFonts w:asciiTheme="majorHAnsi" w:hAnsiTheme="majorHAnsi"/>
          <w:sz w:val="20"/>
          <w:szCs w:val="20"/>
        </w:rPr>
      </w:pPr>
      <w:r>
        <w:rPr>
          <w:rFonts w:asciiTheme="majorHAnsi" w:hAnsiTheme="majorHAnsi"/>
          <w:sz w:val="20"/>
          <w:szCs w:val="20"/>
        </w:rPr>
        <w:t xml:space="preserve">             </w:t>
      </w:r>
      <w:r w:rsidR="006B58EB">
        <w:rPr>
          <w:rFonts w:asciiTheme="majorHAnsi" w:hAnsiTheme="majorHAnsi"/>
          <w:sz w:val="20"/>
          <w:szCs w:val="20"/>
        </w:rPr>
        <w:t>s</w:t>
      </w:r>
      <w:r>
        <w:rPr>
          <w:rFonts w:asciiTheme="majorHAnsi" w:hAnsiTheme="majorHAnsi"/>
          <w:sz w:val="20"/>
          <w:szCs w:val="20"/>
        </w:rPr>
        <w:t>ol</w:t>
      </w:r>
      <w:r w:rsidR="006B58EB">
        <w:rPr>
          <w:rFonts w:asciiTheme="majorHAnsi" w:hAnsiTheme="majorHAnsi"/>
          <w:sz w:val="20"/>
          <w:szCs w:val="20"/>
        </w:rPr>
        <w:t>d</w:t>
      </w:r>
      <w:r>
        <w:rPr>
          <w:rFonts w:asciiTheme="majorHAnsi" w:hAnsiTheme="majorHAnsi"/>
          <w:sz w:val="20"/>
          <w:szCs w:val="20"/>
        </w:rPr>
        <w:t xml:space="preserve"> </w:t>
      </w:r>
      <w:r w:rsidRPr="003E3B7B">
        <w:rPr>
          <w:rFonts w:asciiTheme="majorHAnsi" w:hAnsiTheme="majorHAnsi"/>
          <w:sz w:val="20"/>
          <w:szCs w:val="20"/>
        </w:rPr>
        <w:t>hereunder.</w:t>
      </w:r>
      <w:r w:rsidR="00115CEC">
        <w:rPr>
          <w:rFonts w:asciiTheme="majorHAnsi" w:hAnsiTheme="majorHAnsi"/>
          <w:sz w:val="20"/>
          <w:szCs w:val="20"/>
        </w:rPr>
        <w:t xml:space="preserve"> </w:t>
      </w:r>
      <w:r w:rsidRPr="003E3B7B">
        <w:rPr>
          <w:rFonts w:asciiTheme="majorHAnsi" w:hAnsiTheme="majorHAnsi"/>
          <w:sz w:val="20"/>
          <w:szCs w:val="20"/>
        </w:rPr>
        <w:br/>
      </w:r>
      <w:r w:rsidRPr="003F3A6D">
        <w:rPr>
          <w:rFonts w:asciiTheme="majorHAnsi" w:hAnsiTheme="majorHAnsi"/>
          <w:b/>
          <w:sz w:val="20"/>
          <w:szCs w:val="20"/>
        </w:rPr>
        <w:t>B.</w:t>
      </w:r>
      <w:r w:rsidRPr="003E3B7B">
        <w:rPr>
          <w:rFonts w:asciiTheme="majorHAnsi" w:hAnsiTheme="majorHAnsi"/>
          <w:sz w:val="20"/>
          <w:szCs w:val="20"/>
        </w:rPr>
        <w:t xml:space="preserve">  </w:t>
      </w:r>
      <w:r>
        <w:rPr>
          <w:rFonts w:asciiTheme="majorHAnsi" w:hAnsiTheme="majorHAnsi"/>
          <w:sz w:val="20"/>
          <w:szCs w:val="20"/>
        </w:rPr>
        <w:t xml:space="preserve"> </w:t>
      </w:r>
      <w:r w:rsidRPr="003E3B7B">
        <w:rPr>
          <w:rFonts w:asciiTheme="majorHAnsi" w:hAnsiTheme="majorHAnsi"/>
          <w:sz w:val="20"/>
          <w:szCs w:val="20"/>
        </w:rPr>
        <w:t xml:space="preserve">1. The items covered under the above reference purchase order(s) contain no Class I or II Ozone depleting chemicals as </w:t>
      </w:r>
      <w:r>
        <w:rPr>
          <w:rFonts w:asciiTheme="majorHAnsi" w:hAnsiTheme="majorHAnsi"/>
          <w:sz w:val="20"/>
          <w:szCs w:val="20"/>
        </w:rPr>
        <w:t xml:space="preserve">   </w:t>
      </w:r>
    </w:p>
    <w:p w14:paraId="088BDD6A" w14:textId="77777777" w:rsidR="00C20175" w:rsidRPr="00C20175" w:rsidRDefault="003E3B7B" w:rsidP="00C20175">
      <w:pPr>
        <w:pStyle w:val="Default"/>
      </w:pPr>
      <w:r>
        <w:rPr>
          <w:rFonts w:asciiTheme="majorHAnsi" w:hAnsiTheme="majorHAnsi"/>
          <w:sz w:val="20"/>
          <w:szCs w:val="20"/>
        </w:rPr>
        <w:t xml:space="preserve">            d</w:t>
      </w:r>
      <w:r w:rsidRPr="003E3B7B">
        <w:rPr>
          <w:rFonts w:asciiTheme="majorHAnsi" w:hAnsiTheme="majorHAnsi"/>
          <w:sz w:val="20"/>
          <w:szCs w:val="20"/>
        </w:rPr>
        <w:t>efined by the U.S. Government Environmental Protection Agency.</w:t>
      </w:r>
      <w:r w:rsidR="001A46C9" w:rsidRPr="001A46C9">
        <w:rPr>
          <w:rFonts w:asciiTheme="majorHAnsi" w:hAnsiTheme="majorHAnsi"/>
          <w:color w:val="FF0000"/>
          <w:sz w:val="20"/>
          <w:szCs w:val="20"/>
        </w:rPr>
        <w:t xml:space="preserve"> </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2.</w:t>
      </w:r>
      <w:r>
        <w:rPr>
          <w:rFonts w:asciiTheme="majorHAnsi" w:hAnsiTheme="majorHAnsi"/>
          <w:sz w:val="20"/>
          <w:szCs w:val="20"/>
        </w:rPr>
        <w:t xml:space="preserve">  </w:t>
      </w:r>
      <w:r w:rsidR="007D10C3" w:rsidRPr="007D10C3">
        <w:rPr>
          <w:rFonts w:asciiTheme="majorHAnsi" w:hAnsiTheme="majorHAnsi"/>
          <w:sz w:val="20"/>
          <w:szCs w:val="20"/>
        </w:rPr>
        <w:t>Stating the actual Manufacturer(s) Name and Address and Shippers Name and Address for U.S. Customs purposes</w:t>
      </w:r>
      <w:r w:rsidR="007D10C3">
        <w:rPr>
          <w:rFonts w:asciiTheme="majorHAnsi" w:hAnsiTheme="majorHAnsi"/>
          <w:sz w:val="20"/>
          <w:szCs w:val="20"/>
        </w:rPr>
        <w:t>:</w:t>
      </w:r>
      <w:r w:rsidRPr="003E3B7B">
        <w:rPr>
          <w:rFonts w:asciiTheme="majorHAnsi" w:hAnsiTheme="majorHAnsi"/>
          <w:sz w:val="20"/>
          <w:szCs w:val="20"/>
        </w:rPr>
        <w:t xml:space="preserve"> </w:t>
      </w:r>
      <w:r w:rsidRPr="00C20175">
        <w:rPr>
          <w:rFonts w:asciiTheme="majorHAnsi" w:hAnsiTheme="majorHAnsi"/>
          <w:b/>
          <w:sz w:val="20"/>
          <w:szCs w:val="20"/>
        </w:rPr>
        <w:t>Manuf</w:t>
      </w:r>
      <w:r w:rsidR="00C20175" w:rsidRPr="00C20175">
        <w:rPr>
          <w:rFonts w:asciiTheme="majorHAnsi" w:hAnsiTheme="majorHAnsi"/>
          <w:b/>
          <w:sz w:val="20"/>
          <w:szCs w:val="20"/>
        </w:rPr>
        <w:t xml:space="preserve">acturer </w:t>
      </w:r>
      <w:r w:rsidRPr="00C20175">
        <w:rPr>
          <w:rFonts w:asciiTheme="majorHAnsi" w:hAnsiTheme="majorHAnsi"/>
          <w:b/>
          <w:sz w:val="20"/>
          <w:szCs w:val="20"/>
        </w:rPr>
        <w:t>Name</w:t>
      </w:r>
      <w:r w:rsidR="00C20175" w:rsidRPr="00C20175">
        <w:rPr>
          <w:rFonts w:asciiTheme="majorHAnsi" w:hAnsiTheme="majorHAnsi"/>
          <w:b/>
          <w:sz w:val="20"/>
          <w:szCs w:val="20"/>
        </w:rPr>
        <w:t>:</w:t>
      </w:r>
      <w:r w:rsidR="00C20175">
        <w:rPr>
          <w:rFonts w:asciiTheme="majorHAnsi" w:hAnsiTheme="majorHAnsi"/>
          <w:sz w:val="20"/>
          <w:szCs w:val="20"/>
        </w:rPr>
        <w:t xml:space="preserve">  </w:t>
      </w:r>
      <w:r w:rsidRPr="003E3B7B">
        <w:rPr>
          <w:rFonts w:asciiTheme="majorHAnsi" w:hAnsiTheme="majorHAnsi"/>
          <w:sz w:val="20"/>
          <w:szCs w:val="20"/>
        </w:rPr>
        <w:t xml:space="preserve"> </w:t>
      </w:r>
      <w:r w:rsidR="007D10C3">
        <w:rPr>
          <w:rFonts w:asciiTheme="majorHAnsi" w:hAnsiTheme="majorHAnsi"/>
          <w:sz w:val="20"/>
          <w:szCs w:val="20"/>
        </w:rPr>
        <w:tab/>
      </w:r>
      <w:r w:rsidR="007D10C3">
        <w:rPr>
          <w:rFonts w:asciiTheme="majorHAnsi" w:hAnsiTheme="majorHAnsi"/>
          <w:sz w:val="20"/>
          <w:szCs w:val="20"/>
        </w:rPr>
        <w:tab/>
      </w:r>
      <w:r w:rsidR="007D10C3">
        <w:rPr>
          <w:rFonts w:asciiTheme="majorHAnsi" w:hAnsiTheme="majorHAnsi"/>
          <w:sz w:val="20"/>
          <w:szCs w:val="20"/>
        </w:rPr>
        <w:tab/>
      </w:r>
      <w:r w:rsidR="007D10C3">
        <w:rPr>
          <w:rFonts w:asciiTheme="majorHAnsi" w:hAnsiTheme="majorHAnsi"/>
          <w:sz w:val="20"/>
          <w:szCs w:val="20"/>
        </w:rPr>
        <w:tab/>
      </w:r>
      <w:r w:rsidRPr="00C20175">
        <w:rPr>
          <w:rFonts w:asciiTheme="majorHAnsi" w:hAnsiTheme="majorHAnsi"/>
          <w:b/>
          <w:sz w:val="20"/>
          <w:szCs w:val="20"/>
        </w:rPr>
        <w:t>Address</w:t>
      </w:r>
      <w:r w:rsidR="00C20175" w:rsidRPr="00C20175">
        <w:rPr>
          <w:rFonts w:asciiTheme="majorHAnsi" w:hAnsiTheme="majorHAnsi"/>
          <w:b/>
          <w:sz w:val="20"/>
          <w:szCs w:val="20"/>
        </w:rPr>
        <w:t>:</w:t>
      </w:r>
      <w:r w:rsidR="00C20175">
        <w:rPr>
          <w:rFonts w:asciiTheme="majorHAnsi" w:hAnsiTheme="majorHAnsi"/>
          <w:sz w:val="20"/>
          <w:szCs w:val="20"/>
        </w:rPr>
        <w:t xml:space="preserve"> </w:t>
      </w:r>
    </w:p>
    <w:p w14:paraId="78B9D919" w14:textId="77777777" w:rsidR="007D10C3" w:rsidRDefault="007D10C3" w:rsidP="005F4558">
      <w:pPr>
        <w:spacing w:after="0"/>
        <w:rPr>
          <w:rFonts w:asciiTheme="majorHAnsi" w:hAnsiTheme="majorHAnsi"/>
          <w:b/>
          <w:sz w:val="20"/>
          <w:szCs w:val="20"/>
        </w:rPr>
      </w:pPr>
    </w:p>
    <w:p w14:paraId="0CCA9560" w14:textId="77777777" w:rsidR="007D10C3" w:rsidRDefault="00C20175" w:rsidP="005F4558">
      <w:pPr>
        <w:spacing w:after="0"/>
        <w:rPr>
          <w:rFonts w:asciiTheme="majorHAnsi" w:hAnsiTheme="majorHAnsi"/>
          <w:b/>
          <w:sz w:val="20"/>
          <w:szCs w:val="20"/>
        </w:rPr>
      </w:pPr>
      <w:r w:rsidRPr="00C20175">
        <w:rPr>
          <w:rFonts w:asciiTheme="majorHAnsi" w:hAnsiTheme="majorHAnsi"/>
          <w:b/>
          <w:sz w:val="20"/>
          <w:szCs w:val="20"/>
        </w:rPr>
        <w:t>Shippers Name:</w:t>
      </w:r>
      <w:r>
        <w:rPr>
          <w:rFonts w:asciiTheme="majorHAnsi" w:hAnsiTheme="majorHAnsi"/>
          <w:sz w:val="20"/>
          <w:szCs w:val="20"/>
        </w:rPr>
        <w:t xml:space="preserve"> </w:t>
      </w:r>
      <w:r w:rsidR="003E3B7B" w:rsidRPr="003E3B7B">
        <w:rPr>
          <w:rFonts w:asciiTheme="majorHAnsi" w:hAnsiTheme="majorHAnsi"/>
          <w:sz w:val="20"/>
          <w:szCs w:val="20"/>
        </w:rPr>
        <w:t xml:space="preserve"> </w:t>
      </w:r>
      <w:r>
        <w:rPr>
          <w:rFonts w:asciiTheme="majorHAnsi" w:hAnsiTheme="majorHAnsi"/>
          <w:sz w:val="20"/>
          <w:szCs w:val="20"/>
        </w:rPr>
        <w:t xml:space="preserve">  </w:t>
      </w:r>
      <w:r w:rsidR="00E234FE">
        <w:rPr>
          <w:rFonts w:asciiTheme="majorHAnsi" w:hAnsiTheme="majorHAnsi"/>
          <w:sz w:val="20"/>
          <w:szCs w:val="20"/>
        </w:rPr>
        <w:t xml:space="preserve"> </w:t>
      </w:r>
      <w:r w:rsidR="007D10C3">
        <w:rPr>
          <w:rFonts w:asciiTheme="majorHAnsi" w:hAnsiTheme="majorHAnsi"/>
          <w:sz w:val="20"/>
          <w:szCs w:val="20"/>
        </w:rPr>
        <w:tab/>
      </w:r>
      <w:r w:rsidR="007D10C3">
        <w:rPr>
          <w:rFonts w:asciiTheme="majorHAnsi" w:hAnsiTheme="majorHAnsi"/>
          <w:sz w:val="20"/>
          <w:szCs w:val="20"/>
        </w:rPr>
        <w:tab/>
      </w:r>
      <w:r w:rsidR="00E234FE">
        <w:rPr>
          <w:rFonts w:asciiTheme="majorHAnsi" w:hAnsiTheme="majorHAnsi"/>
          <w:sz w:val="20"/>
          <w:szCs w:val="20"/>
        </w:rPr>
        <w:tab/>
        <w:t xml:space="preserve">           </w:t>
      </w:r>
      <w:r w:rsidR="007D10C3">
        <w:rPr>
          <w:rFonts w:asciiTheme="majorHAnsi" w:hAnsiTheme="majorHAnsi"/>
          <w:sz w:val="20"/>
          <w:szCs w:val="20"/>
        </w:rPr>
        <w:tab/>
      </w:r>
      <w:r w:rsidR="003E3B7B" w:rsidRPr="00C20175">
        <w:rPr>
          <w:rFonts w:asciiTheme="majorHAnsi" w:hAnsiTheme="majorHAnsi"/>
          <w:b/>
          <w:sz w:val="20"/>
          <w:szCs w:val="20"/>
        </w:rPr>
        <w:t>Address</w:t>
      </w:r>
      <w:r w:rsidRPr="00C20175">
        <w:rPr>
          <w:rFonts w:asciiTheme="majorHAnsi" w:hAnsiTheme="majorHAnsi"/>
          <w:b/>
          <w:sz w:val="20"/>
          <w:szCs w:val="20"/>
        </w:rPr>
        <w:t>:</w:t>
      </w:r>
      <w:r w:rsidR="003E3B7B" w:rsidRPr="003E3B7B">
        <w:rPr>
          <w:rFonts w:asciiTheme="majorHAnsi" w:hAnsiTheme="majorHAnsi"/>
          <w:sz w:val="20"/>
          <w:szCs w:val="20"/>
        </w:rPr>
        <w:t xml:space="preserve"> </w:t>
      </w:r>
      <w:r w:rsidR="003E3B7B" w:rsidRPr="003E3B7B">
        <w:rPr>
          <w:rFonts w:asciiTheme="majorHAnsi" w:hAnsiTheme="majorHAnsi"/>
          <w:sz w:val="20"/>
          <w:szCs w:val="20"/>
        </w:rPr>
        <w:br/>
      </w:r>
    </w:p>
    <w:p w14:paraId="52D1345A" w14:textId="77777777" w:rsidR="003E3B7B" w:rsidRDefault="003E3B7B" w:rsidP="005F4558">
      <w:pPr>
        <w:spacing w:after="0"/>
        <w:rPr>
          <w:rFonts w:asciiTheme="majorHAnsi" w:hAnsiTheme="majorHAnsi"/>
          <w:sz w:val="20"/>
          <w:szCs w:val="20"/>
        </w:rPr>
      </w:pPr>
      <w:r w:rsidRPr="003F3A6D">
        <w:rPr>
          <w:rFonts w:asciiTheme="majorHAnsi" w:hAnsiTheme="majorHAnsi"/>
          <w:b/>
          <w:sz w:val="20"/>
          <w:szCs w:val="20"/>
        </w:rPr>
        <w:t>C.</w:t>
      </w:r>
      <w:r w:rsidRPr="003E3B7B">
        <w:rPr>
          <w:rFonts w:asciiTheme="majorHAnsi" w:hAnsiTheme="majorHAnsi"/>
          <w:sz w:val="20"/>
          <w:szCs w:val="20"/>
        </w:rPr>
        <w:t xml:space="preserve">  </w:t>
      </w:r>
      <w:r>
        <w:rPr>
          <w:rFonts w:asciiTheme="majorHAnsi" w:hAnsiTheme="majorHAnsi"/>
          <w:sz w:val="20"/>
          <w:szCs w:val="20"/>
        </w:rPr>
        <w:t xml:space="preserve"> </w:t>
      </w:r>
      <w:r w:rsidRPr="003E3B7B">
        <w:rPr>
          <w:rFonts w:asciiTheme="majorHAnsi" w:hAnsiTheme="majorHAnsi"/>
          <w:sz w:val="20"/>
          <w:szCs w:val="20"/>
        </w:rPr>
        <w:t xml:space="preserve">That merchandise was not manufactured with convict labor and/or indentured labor under penal sanctions, nor with </w:t>
      </w:r>
      <w:r>
        <w:rPr>
          <w:rFonts w:asciiTheme="majorHAnsi" w:hAnsiTheme="majorHAnsi"/>
          <w:sz w:val="20"/>
          <w:szCs w:val="20"/>
        </w:rPr>
        <w:t xml:space="preserve"> </w:t>
      </w:r>
    </w:p>
    <w:p w14:paraId="3ED24E8A" w14:textId="6EEF8870" w:rsidR="003E3B7B" w:rsidRDefault="003E3B7B" w:rsidP="007D10C3">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illegal child labor, either employed in production or manufacture of the merchandise. </w:t>
      </w:r>
      <w:r w:rsidRPr="003E3B7B">
        <w:rPr>
          <w:rFonts w:asciiTheme="majorHAnsi" w:hAnsiTheme="majorHAnsi"/>
          <w:sz w:val="20"/>
          <w:szCs w:val="20"/>
        </w:rPr>
        <w:br/>
      </w:r>
      <w:r w:rsidRPr="003F3A6D">
        <w:rPr>
          <w:rFonts w:asciiTheme="majorHAnsi" w:hAnsiTheme="majorHAnsi"/>
          <w:b/>
          <w:sz w:val="20"/>
          <w:szCs w:val="20"/>
        </w:rPr>
        <w:t>D.</w:t>
      </w:r>
      <w:r w:rsidRPr="003E3B7B">
        <w:rPr>
          <w:rFonts w:asciiTheme="majorHAnsi" w:hAnsiTheme="majorHAnsi"/>
          <w:sz w:val="20"/>
          <w:szCs w:val="20"/>
        </w:rPr>
        <w:t> </w:t>
      </w:r>
      <w:r>
        <w:rPr>
          <w:rFonts w:asciiTheme="majorHAnsi" w:hAnsiTheme="majorHAnsi"/>
          <w:sz w:val="20"/>
          <w:szCs w:val="20"/>
        </w:rPr>
        <w:t xml:space="preserve"> </w:t>
      </w:r>
      <w:r w:rsidRPr="003E3B7B">
        <w:rPr>
          <w:rFonts w:asciiTheme="majorHAnsi" w:hAnsiTheme="majorHAnsi"/>
          <w:sz w:val="20"/>
          <w:szCs w:val="20"/>
        </w:rPr>
        <w:t xml:space="preserve"> </w:t>
      </w:r>
      <w:r w:rsidR="007D10C3" w:rsidRPr="007D10C3">
        <w:rPr>
          <w:rFonts w:asciiTheme="majorHAnsi" w:hAnsiTheme="majorHAnsi"/>
          <w:sz w:val="20"/>
          <w:szCs w:val="20"/>
        </w:rPr>
        <w:t xml:space="preserve">Any wood packing material used in this shipment has been heat treated or fumigated in accordance with U.S. Regulations and has been marked in accordance with the International Plant Protection Convention Standard ISPM Number 15. </w:t>
      </w:r>
      <w:r w:rsidRPr="003E3B7B">
        <w:rPr>
          <w:rFonts w:asciiTheme="majorHAnsi" w:hAnsiTheme="majorHAnsi"/>
          <w:sz w:val="20"/>
          <w:szCs w:val="20"/>
        </w:rPr>
        <w:br/>
      </w:r>
      <w:r w:rsidRPr="003F3A6D">
        <w:rPr>
          <w:rFonts w:asciiTheme="majorHAnsi" w:hAnsiTheme="majorHAnsi"/>
          <w:b/>
          <w:sz w:val="20"/>
          <w:szCs w:val="20"/>
        </w:rPr>
        <w:t>E.</w:t>
      </w:r>
      <w:r w:rsidRPr="003E3B7B">
        <w:rPr>
          <w:rFonts w:asciiTheme="majorHAnsi" w:hAnsiTheme="majorHAnsi"/>
          <w:sz w:val="20"/>
          <w:szCs w:val="20"/>
        </w:rPr>
        <w:t xml:space="preserve">  </w:t>
      </w:r>
      <w:r w:rsidR="007D10C3" w:rsidRPr="007D10C3">
        <w:rPr>
          <w:rFonts w:asciiTheme="majorHAnsi" w:hAnsiTheme="majorHAnsi"/>
          <w:sz w:val="20"/>
          <w:szCs w:val="20"/>
        </w:rPr>
        <w:t xml:space="preserve">Have complied with all applicable laws, regulations, codes, and sanctions related to Anti-Bribery and Anti-Corruption as may be applicable to its performance, including but not limited to the U.S. Foreign Corrupt Practice Act, and we have not engaged in any activity, practice, or conduct which constitute a criminal offence under the U.S. Foreign Corrupt Practices Act if such activity, practice, or conduct had carried out in the U.S., and have complied with Kroger Ethics, Anti-Bribery, and Anti-Corruption Policies.  </w:t>
      </w:r>
      <w:r>
        <w:rPr>
          <w:rFonts w:asciiTheme="majorHAnsi" w:hAnsiTheme="majorHAnsi"/>
          <w:sz w:val="20"/>
          <w:szCs w:val="20"/>
        </w:rPr>
        <w:t xml:space="preserve"> </w:t>
      </w:r>
      <w:r w:rsidRPr="003E3B7B">
        <w:rPr>
          <w:rFonts w:asciiTheme="majorHAnsi" w:hAnsiTheme="majorHAnsi"/>
          <w:sz w:val="20"/>
          <w:szCs w:val="20"/>
        </w:rPr>
        <w:br/>
      </w:r>
      <w:r w:rsidRPr="003F3A6D">
        <w:rPr>
          <w:rFonts w:asciiTheme="majorHAnsi" w:hAnsiTheme="majorHAnsi"/>
          <w:b/>
          <w:sz w:val="20"/>
          <w:szCs w:val="20"/>
        </w:rPr>
        <w:t>F.</w:t>
      </w:r>
      <w:r w:rsidRPr="003E3B7B">
        <w:rPr>
          <w:rFonts w:asciiTheme="majorHAnsi" w:hAnsiTheme="majorHAnsi"/>
          <w:sz w:val="20"/>
          <w:szCs w:val="20"/>
        </w:rPr>
        <w:t xml:space="preserve">  </w:t>
      </w:r>
      <w:r>
        <w:rPr>
          <w:rFonts w:asciiTheme="majorHAnsi" w:hAnsiTheme="majorHAnsi"/>
          <w:sz w:val="20"/>
          <w:szCs w:val="20"/>
        </w:rPr>
        <w:t xml:space="preserve"> </w:t>
      </w:r>
      <w:r w:rsidRPr="003E3B7B">
        <w:rPr>
          <w:rFonts w:asciiTheme="majorHAnsi" w:hAnsiTheme="majorHAnsi"/>
          <w:sz w:val="20"/>
          <w:szCs w:val="20"/>
        </w:rPr>
        <w:t>All goods in this shipment have been found to be free of any defects and of top quality.                                </w:t>
      </w:r>
      <w:r w:rsidRPr="003E3B7B">
        <w:rPr>
          <w:rFonts w:asciiTheme="majorHAnsi" w:hAnsiTheme="majorHAnsi"/>
          <w:sz w:val="20"/>
          <w:szCs w:val="20"/>
        </w:rPr>
        <w:br/>
      </w:r>
      <w:r w:rsidRPr="003F3A6D">
        <w:rPr>
          <w:rFonts w:asciiTheme="majorHAnsi" w:hAnsiTheme="majorHAnsi"/>
          <w:b/>
          <w:sz w:val="20"/>
          <w:szCs w:val="20"/>
        </w:rPr>
        <w:t>G.</w:t>
      </w:r>
      <w:r w:rsidRPr="003E3B7B">
        <w:rPr>
          <w:rFonts w:asciiTheme="majorHAnsi" w:hAnsiTheme="majorHAnsi"/>
          <w:sz w:val="20"/>
          <w:szCs w:val="20"/>
        </w:rPr>
        <w:t xml:space="preserve">  </w:t>
      </w:r>
      <w:r>
        <w:rPr>
          <w:rFonts w:asciiTheme="majorHAnsi" w:hAnsiTheme="majorHAnsi"/>
          <w:sz w:val="20"/>
          <w:szCs w:val="20"/>
        </w:rPr>
        <w:t xml:space="preserve"> </w:t>
      </w:r>
      <w:r w:rsidRPr="003E3B7B">
        <w:rPr>
          <w:rFonts w:asciiTheme="majorHAnsi" w:hAnsiTheme="majorHAnsi"/>
          <w:sz w:val="20"/>
          <w:szCs w:val="20"/>
        </w:rPr>
        <w:t xml:space="preserve">Have cooperated in </w:t>
      </w:r>
      <w:r w:rsidR="00E90E9D">
        <w:rPr>
          <w:rFonts w:asciiTheme="majorHAnsi" w:hAnsiTheme="majorHAnsi"/>
          <w:sz w:val="20"/>
          <w:szCs w:val="20"/>
        </w:rPr>
        <w:t>The Kroger Co.</w:t>
      </w:r>
      <w:r w:rsidRPr="003E3B7B">
        <w:rPr>
          <w:rFonts w:asciiTheme="majorHAnsi" w:hAnsiTheme="majorHAnsi"/>
          <w:sz w:val="20"/>
          <w:szCs w:val="20"/>
        </w:rPr>
        <w:t xml:space="preserve"> Trucking Sec</w:t>
      </w:r>
      <w:r w:rsidR="00C20175">
        <w:rPr>
          <w:rFonts w:asciiTheme="majorHAnsi" w:hAnsiTheme="majorHAnsi"/>
          <w:sz w:val="20"/>
          <w:szCs w:val="20"/>
        </w:rPr>
        <w:t>urity Program and met the below</w:t>
      </w:r>
      <w:r w:rsidRPr="003E3B7B">
        <w:rPr>
          <w:rFonts w:asciiTheme="majorHAnsi" w:hAnsiTheme="majorHAnsi"/>
          <w:sz w:val="20"/>
          <w:szCs w:val="20"/>
        </w:rPr>
        <w:t xml:space="preserve"> minimum criteria for </w:t>
      </w:r>
    </w:p>
    <w:p w14:paraId="251BE8EA" w14:textId="77777777" w:rsidR="003E3B7B" w:rsidRDefault="003E3B7B" w:rsidP="003E3B7B">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compliance:</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1.  Select trucking and dray carriers that are dependable and willing to participate in security  measures.</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2.  Have trained personnel inspect all containers and seals prior to departure.</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3.  Designated a direct route to the port of departure or CFS station.</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4.  Estimate travel time for the trip.</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5.  Monitor actual time to destination.</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6.  Provide a gate in receipt for the trip.</w:t>
      </w:r>
      <w:r w:rsidRPr="003E3B7B">
        <w:rPr>
          <w:rFonts w:asciiTheme="majorHAnsi" w:hAnsiTheme="majorHAnsi"/>
          <w:sz w:val="20"/>
          <w:szCs w:val="20"/>
        </w:rPr>
        <w:br/>
        <w:t xml:space="preserve">     </w:t>
      </w:r>
      <w:r>
        <w:rPr>
          <w:rFonts w:asciiTheme="majorHAnsi" w:hAnsiTheme="majorHAnsi"/>
          <w:sz w:val="20"/>
          <w:szCs w:val="20"/>
        </w:rPr>
        <w:t xml:space="preserve">  </w:t>
      </w:r>
      <w:r w:rsidRPr="003E3B7B">
        <w:rPr>
          <w:rFonts w:asciiTheme="majorHAnsi" w:hAnsiTheme="majorHAnsi"/>
          <w:sz w:val="20"/>
          <w:szCs w:val="20"/>
        </w:rPr>
        <w:t xml:space="preserve">7.  State that the factory understands and is cooperating in this Trucking Security Program Factory must actually have a </w:t>
      </w:r>
    </w:p>
    <w:p w14:paraId="3AC3183F" w14:textId="77777777" w:rsidR="007D10C3" w:rsidRPr="007D10C3" w:rsidRDefault="003E3B7B" w:rsidP="007D10C3">
      <w:pPr>
        <w:spacing w:after="0"/>
        <w:rPr>
          <w:rFonts w:asciiTheme="majorHAnsi" w:hAnsiTheme="majorHAnsi"/>
          <w:sz w:val="20"/>
          <w:szCs w:val="20"/>
        </w:rPr>
      </w:pPr>
      <w:r>
        <w:rPr>
          <w:rFonts w:asciiTheme="majorHAnsi" w:hAnsiTheme="majorHAnsi"/>
          <w:sz w:val="20"/>
          <w:szCs w:val="20"/>
        </w:rPr>
        <w:t xml:space="preserve">             </w:t>
      </w:r>
      <w:r w:rsidRPr="003E3B7B">
        <w:rPr>
          <w:rFonts w:asciiTheme="majorHAnsi" w:hAnsiTheme="majorHAnsi"/>
          <w:sz w:val="20"/>
          <w:szCs w:val="20"/>
        </w:rPr>
        <w:t>program in place and able to prove compliance on-site, if and when asked for.</w:t>
      </w:r>
      <w:r w:rsidRPr="003E3B7B">
        <w:rPr>
          <w:rFonts w:asciiTheme="majorHAnsi" w:hAnsiTheme="majorHAnsi"/>
          <w:sz w:val="20"/>
          <w:szCs w:val="20"/>
        </w:rPr>
        <w:br/>
      </w:r>
      <w:r w:rsidRPr="003F3A6D">
        <w:rPr>
          <w:rFonts w:asciiTheme="majorHAnsi" w:hAnsiTheme="majorHAnsi"/>
          <w:b/>
          <w:sz w:val="20"/>
          <w:szCs w:val="20"/>
        </w:rPr>
        <w:t>H.</w:t>
      </w:r>
      <w:r>
        <w:rPr>
          <w:rFonts w:asciiTheme="majorHAnsi" w:hAnsiTheme="majorHAnsi"/>
          <w:sz w:val="20"/>
          <w:szCs w:val="20"/>
        </w:rPr>
        <w:t xml:space="preserve"> </w:t>
      </w:r>
      <w:r w:rsidRPr="003E3B7B">
        <w:rPr>
          <w:rFonts w:asciiTheme="majorHAnsi" w:hAnsiTheme="majorHAnsi"/>
          <w:sz w:val="20"/>
          <w:szCs w:val="20"/>
        </w:rPr>
        <w:t xml:space="preserve">  </w:t>
      </w:r>
      <w:r w:rsidR="007D10C3" w:rsidRPr="007D10C3">
        <w:rPr>
          <w:rFonts w:asciiTheme="majorHAnsi" w:hAnsiTheme="majorHAnsi"/>
          <w:sz w:val="20"/>
          <w:szCs w:val="20"/>
        </w:rPr>
        <w:t xml:space="preserve">All composite wood products (including hardwood plywood, MDF and particle board) in this shipment meet formaldehyde emissions standards and labeling requirements under EPA TSCA VI &amp; CARB.  </w:t>
      </w:r>
    </w:p>
    <w:p w14:paraId="69860E6A" w14:textId="77777777" w:rsidR="004F163C" w:rsidRDefault="007D10C3" w:rsidP="007D10C3">
      <w:pPr>
        <w:spacing w:after="0"/>
        <w:rPr>
          <w:rFonts w:asciiTheme="majorHAnsi" w:hAnsiTheme="majorHAnsi"/>
          <w:sz w:val="20"/>
          <w:szCs w:val="20"/>
        </w:rPr>
      </w:pPr>
      <w:r w:rsidRPr="007D10C3">
        <w:rPr>
          <w:rFonts w:asciiTheme="majorHAnsi" w:hAnsiTheme="majorHAnsi"/>
          <w:sz w:val="20"/>
          <w:szCs w:val="20"/>
        </w:rPr>
        <w:t>I certify that all chemical substances in this shipment comply with all applicable rules or orders under TSCA and that I am not offering a chemical substance for entry in violation of TSCA or any applicable rule or order thereunder.</w:t>
      </w:r>
    </w:p>
    <w:p w14:paraId="56E3D711" w14:textId="77777777" w:rsidR="004F163C" w:rsidRDefault="004F163C" w:rsidP="007D10C3">
      <w:pPr>
        <w:spacing w:after="0"/>
        <w:rPr>
          <w:rFonts w:asciiTheme="majorHAnsi" w:hAnsiTheme="majorHAnsi"/>
          <w:sz w:val="20"/>
          <w:szCs w:val="20"/>
        </w:rPr>
      </w:pPr>
    </w:p>
    <w:p w14:paraId="7DBE89DA" w14:textId="77777777" w:rsidR="004F163C" w:rsidRDefault="004F163C" w:rsidP="007D10C3">
      <w:pPr>
        <w:spacing w:after="0"/>
        <w:rPr>
          <w:rFonts w:asciiTheme="majorHAnsi" w:hAnsiTheme="majorHAnsi"/>
          <w:sz w:val="20"/>
          <w:szCs w:val="20"/>
        </w:rPr>
      </w:pPr>
    </w:p>
    <w:p w14:paraId="11BB78DE" w14:textId="77777777" w:rsidR="008D63EC" w:rsidRDefault="008D63EC" w:rsidP="007D10C3">
      <w:pPr>
        <w:spacing w:after="0"/>
        <w:rPr>
          <w:rFonts w:asciiTheme="majorHAnsi" w:hAnsiTheme="majorHAnsi"/>
          <w:sz w:val="20"/>
          <w:szCs w:val="20"/>
        </w:rPr>
      </w:pPr>
      <w:r>
        <w:rPr>
          <w:rFonts w:asciiTheme="majorHAnsi" w:hAnsiTheme="majorHAnsi"/>
          <w:sz w:val="20"/>
          <w:szCs w:val="20"/>
        </w:rPr>
        <w:t>______________________________</w:t>
      </w:r>
    </w:p>
    <w:p w14:paraId="60189C1C" w14:textId="77777777" w:rsidR="000011AF" w:rsidRDefault="008D63EC" w:rsidP="00356F70">
      <w:pPr>
        <w:spacing w:after="0"/>
        <w:rPr>
          <w:rFonts w:asciiTheme="majorHAnsi" w:hAnsiTheme="majorHAnsi"/>
          <w:sz w:val="20"/>
          <w:szCs w:val="20"/>
        </w:rPr>
      </w:pPr>
      <w:r>
        <w:rPr>
          <w:rFonts w:asciiTheme="majorHAnsi" w:hAnsiTheme="majorHAnsi"/>
          <w:sz w:val="20"/>
          <w:szCs w:val="20"/>
        </w:rPr>
        <w:t>Authorized Signer</w:t>
      </w:r>
    </w:p>
    <w:sectPr w:rsidR="000011AF" w:rsidSect="00E234FE">
      <w:footerReference w:type="default" r:id="rId9"/>
      <w:pgSz w:w="12240" w:h="15840"/>
      <w:pgMar w:top="245"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2C5A" w14:textId="77777777" w:rsidR="00685907" w:rsidRDefault="00685907" w:rsidP="006E4D1B">
      <w:pPr>
        <w:spacing w:after="0" w:line="240" w:lineRule="auto"/>
      </w:pPr>
      <w:r>
        <w:separator/>
      </w:r>
    </w:p>
  </w:endnote>
  <w:endnote w:type="continuationSeparator" w:id="0">
    <w:p w14:paraId="1CD4D6B7" w14:textId="77777777" w:rsidR="00685907" w:rsidRDefault="00685907" w:rsidP="006E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9B8F" w14:textId="4319D735" w:rsidR="006E4D1B" w:rsidRPr="006E4D1B" w:rsidRDefault="006E4D1B" w:rsidP="006E4D1B">
    <w:pPr>
      <w:pStyle w:val="Footer"/>
      <w:jc w:val="right"/>
      <w:rPr>
        <w:color w:val="EEECE1" w:themeColor="background2"/>
      </w:rPr>
    </w:pPr>
    <w:r>
      <w:rPr>
        <w:color w:val="EEECE1" w:themeColor="background2"/>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A7FAD" w14:textId="77777777" w:rsidR="00685907" w:rsidRDefault="00685907" w:rsidP="006E4D1B">
      <w:pPr>
        <w:spacing w:after="0" w:line="240" w:lineRule="auto"/>
      </w:pPr>
      <w:r>
        <w:separator/>
      </w:r>
    </w:p>
  </w:footnote>
  <w:footnote w:type="continuationSeparator" w:id="0">
    <w:p w14:paraId="3E08296F" w14:textId="77777777" w:rsidR="00685907" w:rsidRDefault="00685907" w:rsidP="006E4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CD"/>
    <w:rsid w:val="000011AF"/>
    <w:rsid w:val="000A7C91"/>
    <w:rsid w:val="000E2489"/>
    <w:rsid w:val="000F7A81"/>
    <w:rsid w:val="00111883"/>
    <w:rsid w:val="00115CEC"/>
    <w:rsid w:val="00172422"/>
    <w:rsid w:val="001A46C9"/>
    <w:rsid w:val="00291FFC"/>
    <w:rsid w:val="002C2B90"/>
    <w:rsid w:val="0033499F"/>
    <w:rsid w:val="00356F70"/>
    <w:rsid w:val="00361474"/>
    <w:rsid w:val="00385729"/>
    <w:rsid w:val="00386522"/>
    <w:rsid w:val="003E3B7B"/>
    <w:rsid w:val="003F3A6D"/>
    <w:rsid w:val="00486161"/>
    <w:rsid w:val="004B6066"/>
    <w:rsid w:val="004F163C"/>
    <w:rsid w:val="005070FD"/>
    <w:rsid w:val="0050753E"/>
    <w:rsid w:val="00531899"/>
    <w:rsid w:val="005643A5"/>
    <w:rsid w:val="005C19A8"/>
    <w:rsid w:val="005D1D51"/>
    <w:rsid w:val="005F3FF3"/>
    <w:rsid w:val="005F4558"/>
    <w:rsid w:val="00685907"/>
    <w:rsid w:val="006B58EB"/>
    <w:rsid w:val="006D0CD3"/>
    <w:rsid w:val="006E3A6F"/>
    <w:rsid w:val="006E4D1B"/>
    <w:rsid w:val="0070505A"/>
    <w:rsid w:val="007063CD"/>
    <w:rsid w:val="0074210E"/>
    <w:rsid w:val="007D10C3"/>
    <w:rsid w:val="00825162"/>
    <w:rsid w:val="008463AC"/>
    <w:rsid w:val="00865CC7"/>
    <w:rsid w:val="00896C86"/>
    <w:rsid w:val="008D63EC"/>
    <w:rsid w:val="0093620B"/>
    <w:rsid w:val="009B4565"/>
    <w:rsid w:val="00A316A5"/>
    <w:rsid w:val="00A43EE7"/>
    <w:rsid w:val="00A93AF4"/>
    <w:rsid w:val="00B20CF8"/>
    <w:rsid w:val="00B82C6F"/>
    <w:rsid w:val="00BC1380"/>
    <w:rsid w:val="00C20175"/>
    <w:rsid w:val="00C84A4D"/>
    <w:rsid w:val="00E234FE"/>
    <w:rsid w:val="00E57843"/>
    <w:rsid w:val="00E90E9D"/>
    <w:rsid w:val="00EA269D"/>
    <w:rsid w:val="00F7164A"/>
    <w:rsid w:val="00F8267B"/>
    <w:rsid w:val="00FA2F95"/>
    <w:rsid w:val="00FE7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78480"/>
  <w15:docId w15:val="{F3E0B403-D91B-4A46-AE0E-B5F4D270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1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A8"/>
    <w:rPr>
      <w:rFonts w:ascii="Tahoma" w:hAnsi="Tahoma" w:cs="Tahoma"/>
      <w:sz w:val="16"/>
      <w:szCs w:val="16"/>
    </w:rPr>
  </w:style>
  <w:style w:type="paragraph" w:styleId="NormalWeb">
    <w:name w:val="Normal (Web)"/>
    <w:basedOn w:val="Normal"/>
    <w:uiPriority w:val="99"/>
    <w:semiHidden/>
    <w:unhideWhenUsed/>
    <w:rsid w:val="00FE75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20175"/>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6E4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D1B"/>
  </w:style>
  <w:style w:type="paragraph" w:styleId="Footer">
    <w:name w:val="footer"/>
    <w:basedOn w:val="Normal"/>
    <w:link w:val="FooterChar"/>
    <w:uiPriority w:val="99"/>
    <w:unhideWhenUsed/>
    <w:rsid w:val="006E4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6468">
      <w:bodyDiv w:val="1"/>
      <w:marLeft w:val="0"/>
      <w:marRight w:val="0"/>
      <w:marTop w:val="0"/>
      <w:marBottom w:val="0"/>
      <w:divBdr>
        <w:top w:val="none" w:sz="0" w:space="0" w:color="auto"/>
        <w:left w:val="none" w:sz="0" w:space="0" w:color="auto"/>
        <w:bottom w:val="none" w:sz="0" w:space="0" w:color="auto"/>
        <w:right w:val="none" w:sz="0" w:space="0" w:color="auto"/>
      </w:divBdr>
    </w:div>
    <w:div w:id="673142602">
      <w:bodyDiv w:val="1"/>
      <w:marLeft w:val="0"/>
      <w:marRight w:val="0"/>
      <w:marTop w:val="0"/>
      <w:marBottom w:val="0"/>
      <w:divBdr>
        <w:top w:val="none" w:sz="0" w:space="0" w:color="auto"/>
        <w:left w:val="none" w:sz="0" w:space="0" w:color="auto"/>
        <w:bottom w:val="none" w:sz="0" w:space="0" w:color="auto"/>
        <w:right w:val="none" w:sz="0" w:space="0" w:color="auto"/>
      </w:divBdr>
      <w:divsChild>
        <w:div w:id="923957931">
          <w:marLeft w:val="0"/>
          <w:marRight w:val="0"/>
          <w:marTop w:val="0"/>
          <w:marBottom w:val="0"/>
          <w:divBdr>
            <w:top w:val="none" w:sz="0" w:space="0" w:color="auto"/>
            <w:left w:val="none" w:sz="0" w:space="0" w:color="auto"/>
            <w:bottom w:val="none" w:sz="0" w:space="0" w:color="auto"/>
            <w:right w:val="none" w:sz="0" w:space="0" w:color="auto"/>
          </w:divBdr>
        </w:div>
      </w:divsChild>
    </w:div>
    <w:div w:id="682828882">
      <w:bodyDiv w:val="1"/>
      <w:marLeft w:val="0"/>
      <w:marRight w:val="0"/>
      <w:marTop w:val="0"/>
      <w:marBottom w:val="0"/>
      <w:divBdr>
        <w:top w:val="none" w:sz="0" w:space="0" w:color="auto"/>
        <w:left w:val="none" w:sz="0" w:space="0" w:color="auto"/>
        <w:bottom w:val="none" w:sz="0" w:space="0" w:color="auto"/>
        <w:right w:val="none" w:sz="0" w:space="0" w:color="auto"/>
      </w:divBdr>
      <w:divsChild>
        <w:div w:id="1913537321">
          <w:marLeft w:val="0"/>
          <w:marRight w:val="0"/>
          <w:marTop w:val="0"/>
          <w:marBottom w:val="0"/>
          <w:divBdr>
            <w:top w:val="none" w:sz="0" w:space="0" w:color="auto"/>
            <w:left w:val="none" w:sz="0" w:space="0" w:color="auto"/>
            <w:bottom w:val="none" w:sz="0" w:space="0" w:color="auto"/>
            <w:right w:val="none" w:sz="0" w:space="0" w:color="auto"/>
          </w:divBdr>
        </w:div>
      </w:divsChild>
    </w:div>
    <w:div w:id="788011984">
      <w:bodyDiv w:val="1"/>
      <w:marLeft w:val="0"/>
      <w:marRight w:val="0"/>
      <w:marTop w:val="0"/>
      <w:marBottom w:val="0"/>
      <w:divBdr>
        <w:top w:val="none" w:sz="0" w:space="0" w:color="auto"/>
        <w:left w:val="none" w:sz="0" w:space="0" w:color="auto"/>
        <w:bottom w:val="none" w:sz="0" w:space="0" w:color="auto"/>
        <w:right w:val="none" w:sz="0" w:space="0" w:color="auto"/>
      </w:divBdr>
    </w:div>
    <w:div w:id="943074755">
      <w:bodyDiv w:val="1"/>
      <w:marLeft w:val="0"/>
      <w:marRight w:val="0"/>
      <w:marTop w:val="0"/>
      <w:marBottom w:val="0"/>
      <w:divBdr>
        <w:top w:val="none" w:sz="0" w:space="0" w:color="auto"/>
        <w:left w:val="none" w:sz="0" w:space="0" w:color="auto"/>
        <w:bottom w:val="none" w:sz="0" w:space="0" w:color="auto"/>
        <w:right w:val="none" w:sz="0" w:space="0" w:color="auto"/>
      </w:divBdr>
      <w:divsChild>
        <w:div w:id="1810825444">
          <w:marLeft w:val="0"/>
          <w:marRight w:val="0"/>
          <w:marTop w:val="0"/>
          <w:marBottom w:val="0"/>
          <w:divBdr>
            <w:top w:val="none" w:sz="0" w:space="0" w:color="auto"/>
            <w:left w:val="none" w:sz="0" w:space="0" w:color="auto"/>
            <w:bottom w:val="none" w:sz="0" w:space="0" w:color="auto"/>
            <w:right w:val="none" w:sz="0" w:space="0" w:color="auto"/>
          </w:divBdr>
        </w:div>
      </w:divsChild>
    </w:div>
    <w:div w:id="2104952727">
      <w:bodyDiv w:val="1"/>
      <w:marLeft w:val="0"/>
      <w:marRight w:val="0"/>
      <w:marTop w:val="0"/>
      <w:marBottom w:val="0"/>
      <w:divBdr>
        <w:top w:val="none" w:sz="0" w:space="0" w:color="auto"/>
        <w:left w:val="none" w:sz="0" w:space="0" w:color="auto"/>
        <w:bottom w:val="none" w:sz="0" w:space="0" w:color="auto"/>
        <w:right w:val="none" w:sz="0" w:space="0" w:color="auto"/>
      </w:divBdr>
      <w:divsChild>
        <w:div w:id="477649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01CA13104ECC46942DF4BE500761BA" ma:contentTypeVersion="10" ma:contentTypeDescription="Create a new document." ma:contentTypeScope="" ma:versionID="ab03d4cc136e54278b01d9b53960a176">
  <xsd:schema xmlns:xsd="http://www.w3.org/2001/XMLSchema" xmlns:xs="http://www.w3.org/2001/XMLSchema" xmlns:p="http://schemas.microsoft.com/office/2006/metadata/properties" xmlns:ns2="2f9d5c9d-5784-495a-9348-fce0a09fd0ae" targetNamespace="http://schemas.microsoft.com/office/2006/metadata/properties" ma:root="true" ma:fieldsID="97d6f7881e7139a63df51364c1c67934" ns2:_="">
    <xsd:import namespace="2f9d5c9d-5784-495a-9348-fce0a09fd0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5c9d-5784-495a-9348-fce0a09fd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5A93B-EB60-4F6D-AA02-4AEAB2C999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DAD8AF-7000-49B8-BE87-760DB13A6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5c9d-5784-495a-9348-fce0a09fd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3FBC10-F383-4BA7-B0DE-8C289C3EC3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Kroger Co.</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Ursua-Green</dc:creator>
  <cp:lastModifiedBy>Willson, Kacy S</cp:lastModifiedBy>
  <cp:revision>4</cp:revision>
  <cp:lastPrinted>2014-08-05T22:03:00Z</cp:lastPrinted>
  <dcterms:created xsi:type="dcterms:W3CDTF">2023-02-22T22:50:00Z</dcterms:created>
  <dcterms:modified xsi:type="dcterms:W3CDTF">2023-10-25T21:19:00Z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1338883430</vt:i4>
  </property>
  <property fmtid="{D5CDD505-2E9C-101B-9397-08002B2CF9AE}" pid="3" name="_NewReviewCycle">
    <vt:lpwstr/>
  </property>
  <property fmtid="{D5CDD505-2E9C-101B-9397-08002B2CF9AE}" pid="4" name="_EmailSubject">
    <vt:lpwstr>Beneficiary Certificate Update for Kroger Website</vt:lpwstr>
  </property>
  <property fmtid="{D5CDD505-2E9C-101B-9397-08002B2CF9AE}" pid="5" name="_AuthorEmail">
    <vt:lpwstr>kacy.willson@kroger.com</vt:lpwstr>
  </property>
  <property fmtid="{D5CDD505-2E9C-101B-9397-08002B2CF9AE}" pid="6" name="_AuthorEmailDisplayName">
    <vt:lpwstr>Willson, Kacy S</vt:lpwstr>
  </property>
  <property fmtid="{D5CDD505-2E9C-101B-9397-08002B2CF9AE}" pid="7" name="_PreviousAdHocReviewCycleID">
    <vt:i4>1707558045</vt:i4>
  </property>
  <property fmtid="{D5CDD505-2E9C-101B-9397-08002B2CF9AE}" pid="9" name="ContentTypeId">
    <vt:lpwstr>0x0101006101CA13104ECC46942DF4BE500761BA</vt:lpwstr>
  </property>
  <property fmtid="{D5CDD505-2E9C-101B-9397-08002B2CF9AE}" pid="10" name="MSIP_Label_66f47cd8-41fa-4235-8c80-86b50baa48d7_Enabled">
    <vt:lpwstr>true</vt:lpwstr>
  </property>
  <property fmtid="{D5CDD505-2E9C-101B-9397-08002B2CF9AE}" pid="11" name="MSIP_Label_66f47cd8-41fa-4235-8c80-86b50baa48d7_SetDate">
    <vt:lpwstr>2023-10-25T21:19:46Z</vt:lpwstr>
  </property>
  <property fmtid="{D5CDD505-2E9C-101B-9397-08002B2CF9AE}" pid="12" name="MSIP_Label_66f47cd8-41fa-4235-8c80-86b50baa48d7_Method">
    <vt:lpwstr>Standard</vt:lpwstr>
  </property>
  <property fmtid="{D5CDD505-2E9C-101B-9397-08002B2CF9AE}" pid="13" name="MSIP_Label_66f47cd8-41fa-4235-8c80-86b50baa48d7_Name">
    <vt:lpwstr>Kroger Internal</vt:lpwstr>
  </property>
  <property fmtid="{D5CDD505-2E9C-101B-9397-08002B2CF9AE}" pid="14" name="MSIP_Label_66f47cd8-41fa-4235-8c80-86b50baa48d7_SiteId">
    <vt:lpwstr>8331e14a-9134-4288-bf5a-5e2c8412f074</vt:lpwstr>
  </property>
  <property fmtid="{D5CDD505-2E9C-101B-9397-08002B2CF9AE}" pid="15" name="MSIP_Label_66f47cd8-41fa-4235-8c80-86b50baa48d7_ActionId">
    <vt:lpwstr>05ff8041-a7e1-45f8-9186-a47f598bcbe6</vt:lpwstr>
  </property>
  <property fmtid="{D5CDD505-2E9C-101B-9397-08002B2CF9AE}" pid="16" name="MSIP_Label_66f47cd8-41fa-4235-8c80-86b50baa48d7_ContentBits">
    <vt:lpwstr>0</vt:lpwstr>
  </property>
</Properties>
</file>